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114"/>
        <w:gridCol w:w="1885"/>
        <w:gridCol w:w="1873"/>
        <w:gridCol w:w="1690"/>
        <w:gridCol w:w="648"/>
      </w:tblGrid>
      <w:tr w:rsidR="006C4960" w:rsidRPr="006C4960" w14:paraId="11B73ECB" w14:textId="77777777" w:rsidTr="006C4960">
        <w:trPr>
          <w:trHeight w:val="1125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A4CAEA" w14:textId="77777777" w:rsidR="006C4960" w:rsidRPr="006C4960" w:rsidRDefault="006C4960" w:rsidP="006C4960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Element</w:t>
            </w: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092DFB" w14:textId="77777777" w:rsidR="006C4960" w:rsidRPr="006C4960" w:rsidRDefault="006C4960" w:rsidP="006C4960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Outstanding</w:t>
            </w: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6E35A7C9" w14:textId="77777777" w:rsidR="006C4960" w:rsidRPr="006C4960" w:rsidRDefault="006C4960" w:rsidP="006C4960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72AD4D" w14:textId="77777777" w:rsidR="006C4960" w:rsidRPr="006C4960" w:rsidRDefault="006C4960" w:rsidP="006C4960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Good</w:t>
            </w: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196F3060" w14:textId="77777777" w:rsidR="006C4960" w:rsidRPr="006C4960" w:rsidRDefault="006C4960" w:rsidP="006C4960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9F9EB4" w14:textId="77777777" w:rsidR="006C4960" w:rsidRPr="006C4960" w:rsidRDefault="006C4960" w:rsidP="006C4960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Average</w:t>
            </w: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5B983256" w14:textId="77777777" w:rsidR="006C4960" w:rsidRPr="006C4960" w:rsidRDefault="006C4960" w:rsidP="006C4960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CFEA00" w14:textId="77777777" w:rsidR="006C4960" w:rsidRPr="006C4960" w:rsidRDefault="006C4960" w:rsidP="006C4960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Insufficient</w:t>
            </w: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5B50FD41" w14:textId="77777777" w:rsidR="006C4960" w:rsidRPr="006C4960" w:rsidRDefault="006C4960" w:rsidP="006C4960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109F2C" w14:textId="77777777" w:rsidR="006C4960" w:rsidRPr="006C4960" w:rsidRDefault="006C4960" w:rsidP="006C4960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C4960" w:rsidRPr="006C4960" w14:paraId="0AE9767E" w14:textId="77777777" w:rsidTr="006C4960">
        <w:trPr>
          <w:trHeight w:val="1125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F0A320" w14:textId="77777777" w:rsidR="006C4960" w:rsidRPr="006C4960" w:rsidRDefault="006C4960" w:rsidP="006C4960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Equity and Excellence</w:t>
            </w: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AED100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Dissertation thoroughly articulates equity and excellence for one or more underserved populations (e.g., those from poverty; Black, Latinx, or First Peoples; English as a second language speakers; </w:t>
            </w:r>
            <w:proofErr w:type="spellStart"/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underidentified</w:t>
            </w:r>
            <w:proofErr w:type="spellEnd"/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underrepresented in gifted, creative, and talented education)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94C6B0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Dissertation articulates equity and excellence for one or more underserved populations (e.g., those from poverty; Black, Latinx, or First Peoples; English as a second language speakers; </w:t>
            </w:r>
            <w:proofErr w:type="spellStart"/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underidentified</w:t>
            </w:r>
            <w:proofErr w:type="spellEnd"/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underrepresented in gifted, creative, and talented education)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7380A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Dissertation articulates equity OR excellence for one or more underserved populations (e.g., those from poverty; Black, Latinx, or First Peoples; English as a second language speakers; </w:t>
            </w:r>
            <w:proofErr w:type="spellStart"/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underidentified</w:t>
            </w:r>
            <w:proofErr w:type="spellEnd"/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underrepresented in gifted, creative, and talented education). A clear connection for how they address both equity AND excellence is missing.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4D92E6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Dissertation does not articulate equity and excellence for one or more underserved populations (e.g., those from poverty; Black, Latinx, or First Peoples; English as a second language speakers; </w:t>
            </w:r>
            <w:proofErr w:type="spellStart"/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underidentified</w:t>
            </w:r>
            <w:proofErr w:type="spellEnd"/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underrepresented in gifted, creative, and talented education)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097565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C4960" w:rsidRPr="006C4960" w14:paraId="4CCC4B65" w14:textId="77777777" w:rsidTr="006C4960">
        <w:trPr>
          <w:trHeight w:val="1125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73683C" w14:textId="77777777" w:rsidR="006C4960" w:rsidRPr="006C4960" w:rsidRDefault="006C4960" w:rsidP="006C4960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Engagement with Population</w:t>
            </w: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72A2EF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Articulates an authentic and transformative strengths-based narrative about the underserved population(s) considered.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E17C33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Articulates a strengths-based narrative about the underserved population(s) considered. </w:t>
            </w:r>
          </w:p>
          <w:p w14:paraId="40666E0B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87AB5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Articulates a related narrative about the underserved population(s) considered. </w:t>
            </w:r>
          </w:p>
          <w:p w14:paraId="58A83C02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2F2CA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Underserved populations are considered from a deficit. AND/OR </w:t>
            </w:r>
            <w:proofErr w:type="gramStart"/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  <w:proofErr w:type="gramEnd"/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direct connections are made between the work and the needs or goals of the underserved populations.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915F5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C4960" w:rsidRPr="006C4960" w14:paraId="745A7653" w14:textId="77777777" w:rsidTr="006C4960">
        <w:trPr>
          <w:trHeight w:val="1125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75310A" w14:textId="77777777" w:rsidR="006C4960" w:rsidRPr="006C4960" w:rsidRDefault="006C4960" w:rsidP="006C4960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Potential Impact</w:t>
            </w: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E7342F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Contributes new and important insights/understandings and/or work within the field.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9C9F6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Contributes new ideas/understandings within the discipline but does not address a major area of importance.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55C8DF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Confirms existing ideas/understandings within the discipline but does not address a major area of importance.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07D913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Creates impact outside the scope of the award. </w:t>
            </w:r>
          </w:p>
          <w:p w14:paraId="0C1F5B03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F342E8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C4960" w:rsidRPr="006C4960" w14:paraId="3E918141" w14:textId="77777777" w:rsidTr="006C4960">
        <w:trPr>
          <w:trHeight w:val="1125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7A4942" w14:textId="77777777" w:rsidR="006C4960" w:rsidRPr="006C4960" w:rsidRDefault="006C4960" w:rsidP="006C4960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Overall Quality</w:t>
            </w: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95399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Quality of the dissertation, including methodological design and implementation, is exceptional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900A0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Quality of the dissertation, including methodological design and implementation, is well done </w:t>
            </w:r>
          </w:p>
          <w:p w14:paraId="4DC9F77B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27FF1A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Quality of the dissertation, including methodological design and implementation, is average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7264FC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Quality of the dissertation, including methodological design and implementation, is below average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98D789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C4960" w:rsidRPr="006C4960" w14:paraId="77B4611B" w14:textId="77777777" w:rsidTr="006C4960">
        <w:trPr>
          <w:trHeight w:val="435"/>
        </w:trPr>
        <w:tc>
          <w:tcPr>
            <w:tcW w:w="12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187666" w14:textId="77777777" w:rsidR="006C4960" w:rsidRPr="006C4960" w:rsidRDefault="006C4960" w:rsidP="006C4960">
            <w:pPr>
              <w:jc w:val="right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Total:</w:t>
            </w: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831474" w14:textId="77777777" w:rsidR="006C4960" w:rsidRPr="006C4960" w:rsidRDefault="006C4960" w:rsidP="006C496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C49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D8DFF90" w14:textId="77777777" w:rsidR="00E34AFC" w:rsidRPr="006C4960" w:rsidRDefault="00E34AFC">
      <w:pPr>
        <w:rPr>
          <w:sz w:val="20"/>
          <w:szCs w:val="20"/>
        </w:rPr>
      </w:pPr>
    </w:p>
    <w:sectPr w:rsidR="00E34AFC" w:rsidRPr="006C49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48BD" w14:textId="77777777" w:rsidR="00AF7239" w:rsidRDefault="00AF7239" w:rsidP="006C4960">
      <w:r>
        <w:separator/>
      </w:r>
    </w:p>
  </w:endnote>
  <w:endnote w:type="continuationSeparator" w:id="0">
    <w:p w14:paraId="7695CDF4" w14:textId="77777777" w:rsidR="00AF7239" w:rsidRDefault="00AF7239" w:rsidP="006C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BD8E" w14:textId="77777777" w:rsidR="006C4960" w:rsidRDefault="006C4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59E2" w14:textId="6C6E0D38" w:rsidR="006C4960" w:rsidRDefault="006C4960">
    <w:pPr>
      <w:pStyle w:val="Footer"/>
    </w:pPr>
    <w:r>
      <w:t>12/28/22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A337" w14:textId="77777777" w:rsidR="006C4960" w:rsidRDefault="006C4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C8C1" w14:textId="77777777" w:rsidR="00AF7239" w:rsidRDefault="00AF7239" w:rsidP="006C4960">
      <w:r>
        <w:separator/>
      </w:r>
    </w:p>
  </w:footnote>
  <w:footnote w:type="continuationSeparator" w:id="0">
    <w:p w14:paraId="787376A7" w14:textId="77777777" w:rsidR="00AF7239" w:rsidRDefault="00AF7239" w:rsidP="006C4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7002" w14:textId="77777777" w:rsidR="006C4960" w:rsidRDefault="006C4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0601" w14:textId="0658F7B6" w:rsidR="006C4960" w:rsidRDefault="006C4960">
    <w:pPr>
      <w:pStyle w:val="Header"/>
    </w:pPr>
    <w:r>
      <w:t>Marcia Gentry Dissertation Award Rubric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B829" w14:textId="77777777" w:rsidR="006C4960" w:rsidRDefault="006C4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60"/>
    <w:rsid w:val="00020176"/>
    <w:rsid w:val="00026426"/>
    <w:rsid w:val="00032E68"/>
    <w:rsid w:val="00075CA2"/>
    <w:rsid w:val="000A1D0C"/>
    <w:rsid w:val="000B7C67"/>
    <w:rsid w:val="00156C99"/>
    <w:rsid w:val="001915BA"/>
    <w:rsid w:val="001B4F4D"/>
    <w:rsid w:val="00253FAF"/>
    <w:rsid w:val="002B176D"/>
    <w:rsid w:val="0031286D"/>
    <w:rsid w:val="003353D4"/>
    <w:rsid w:val="003E379A"/>
    <w:rsid w:val="00400C64"/>
    <w:rsid w:val="0046154F"/>
    <w:rsid w:val="00495029"/>
    <w:rsid w:val="004C1E43"/>
    <w:rsid w:val="004C22F6"/>
    <w:rsid w:val="004F75C3"/>
    <w:rsid w:val="00502AC8"/>
    <w:rsid w:val="005D6B63"/>
    <w:rsid w:val="005E323A"/>
    <w:rsid w:val="005F2B04"/>
    <w:rsid w:val="006032B4"/>
    <w:rsid w:val="0060604F"/>
    <w:rsid w:val="00626EAC"/>
    <w:rsid w:val="006963B7"/>
    <w:rsid w:val="006C4960"/>
    <w:rsid w:val="006D18AB"/>
    <w:rsid w:val="006F242A"/>
    <w:rsid w:val="0072601A"/>
    <w:rsid w:val="00772037"/>
    <w:rsid w:val="007C3566"/>
    <w:rsid w:val="00867DDF"/>
    <w:rsid w:val="008762FC"/>
    <w:rsid w:val="00936FC6"/>
    <w:rsid w:val="00986C5B"/>
    <w:rsid w:val="00996A4F"/>
    <w:rsid w:val="009F2F8A"/>
    <w:rsid w:val="00A1008E"/>
    <w:rsid w:val="00A967CD"/>
    <w:rsid w:val="00AD609F"/>
    <w:rsid w:val="00AF2558"/>
    <w:rsid w:val="00AF48F5"/>
    <w:rsid w:val="00AF7239"/>
    <w:rsid w:val="00B07D2F"/>
    <w:rsid w:val="00B9676F"/>
    <w:rsid w:val="00B9696E"/>
    <w:rsid w:val="00BE1442"/>
    <w:rsid w:val="00BF1DB8"/>
    <w:rsid w:val="00BF1EE4"/>
    <w:rsid w:val="00C02356"/>
    <w:rsid w:val="00C62945"/>
    <w:rsid w:val="00C73A09"/>
    <w:rsid w:val="00C835CF"/>
    <w:rsid w:val="00CA436C"/>
    <w:rsid w:val="00CE0457"/>
    <w:rsid w:val="00CE0B99"/>
    <w:rsid w:val="00D57376"/>
    <w:rsid w:val="00D73D38"/>
    <w:rsid w:val="00D77350"/>
    <w:rsid w:val="00DF6B07"/>
    <w:rsid w:val="00E1662D"/>
    <w:rsid w:val="00E21487"/>
    <w:rsid w:val="00E32FA3"/>
    <w:rsid w:val="00E34AFC"/>
    <w:rsid w:val="00E369BD"/>
    <w:rsid w:val="00EA1A16"/>
    <w:rsid w:val="00EE0DD3"/>
    <w:rsid w:val="00EE14FE"/>
    <w:rsid w:val="00F57381"/>
    <w:rsid w:val="00FB36C8"/>
    <w:rsid w:val="00FC77D4"/>
    <w:rsid w:val="00FD422C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348C2"/>
  <w15:chartTrackingRefBased/>
  <w15:docId w15:val="{BED83909-4310-5245-B3E3-5C685816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C49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C4960"/>
  </w:style>
  <w:style w:type="character" w:customStyle="1" w:styleId="eop">
    <w:name w:val="eop"/>
    <w:basedOn w:val="DefaultParagraphFont"/>
    <w:rsid w:val="006C4960"/>
  </w:style>
  <w:style w:type="paragraph" w:styleId="Header">
    <w:name w:val="header"/>
    <w:basedOn w:val="Normal"/>
    <w:link w:val="HeaderChar"/>
    <w:uiPriority w:val="99"/>
    <w:unhideWhenUsed/>
    <w:rsid w:val="006C4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960"/>
  </w:style>
  <w:style w:type="paragraph" w:styleId="Footer">
    <w:name w:val="footer"/>
    <w:basedOn w:val="Normal"/>
    <w:link w:val="FooterChar"/>
    <w:uiPriority w:val="99"/>
    <w:unhideWhenUsed/>
    <w:rsid w:val="006C4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A5359C2425448A3FC9F2FEF40D7EE" ma:contentTypeVersion="4" ma:contentTypeDescription="Create a new document." ma:contentTypeScope="" ma:versionID="8f4b136ca5bf01b9e37bf754b4f7bead">
  <xsd:schema xmlns:xsd="http://www.w3.org/2001/XMLSchema" xmlns:xs="http://www.w3.org/2001/XMLSchema" xmlns:p="http://schemas.microsoft.com/office/2006/metadata/properties" xmlns:ns2="18f5db0d-6460-475d-842b-5bdf7ca2fac9" targetNamespace="http://schemas.microsoft.com/office/2006/metadata/properties" ma:root="true" ma:fieldsID="c040550e0d74a8a654795db598e41877" ns2:_="">
    <xsd:import namespace="18f5db0d-6460-475d-842b-5bdf7ca2f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5db0d-6460-475d-842b-5bdf7ca2f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893BB-BB81-49A9-B33E-972F5B32A98D}"/>
</file>

<file path=customXml/itemProps2.xml><?xml version="1.0" encoding="utf-8"?>
<ds:datastoreItem xmlns:ds="http://schemas.openxmlformats.org/officeDocument/2006/customXml" ds:itemID="{CD421BE1-3F8A-4A05-A31A-C45CC9858EAE}"/>
</file>

<file path=customXml/itemProps3.xml><?xml version="1.0" encoding="utf-8"?>
<ds:datastoreItem xmlns:ds="http://schemas.openxmlformats.org/officeDocument/2006/customXml" ds:itemID="{EA198695-A0D0-4B1C-8180-62ED025E7D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Wayne E</dc:creator>
  <cp:keywords/>
  <dc:description/>
  <cp:lastModifiedBy>Wright, Wayne E</cp:lastModifiedBy>
  <cp:revision>1</cp:revision>
  <dcterms:created xsi:type="dcterms:W3CDTF">2022-11-28T12:52:00Z</dcterms:created>
  <dcterms:modified xsi:type="dcterms:W3CDTF">2022-11-28T12:56:00Z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0x0101003B0A5359C2425448A3FC9F2FEF40D7EE</vt:lpwstr>
  </property>
</Properties>
</file>